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85C84">
      <w:pPr>
        <w:ind w:firstLine="3534" w:firstLineChars="11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2025年食品安全抽检核查处置公示（第七期）</w:t>
      </w:r>
    </w:p>
    <w:p w14:paraId="77BFFC04">
      <w:pPr>
        <w:ind w:firstLine="643" w:firstLineChars="2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本局按照《中华人民共和国食品安全法》、《食品安全抽样检验管理办法》的规定，对不合格食品及时启动核查处置工作，督促食品生产经营者履行法定义务,依法开展调查处理。现将有关不合格食品及其生产经营企业的处置情况公告如下：</w:t>
      </w:r>
      <w:bookmarkStart w:id="1" w:name="_GoBack"/>
      <w:bookmarkEnd w:id="1"/>
    </w:p>
    <w:tbl>
      <w:tblPr>
        <w:tblStyle w:val="2"/>
        <w:tblW w:w="1321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135"/>
        <w:gridCol w:w="1511"/>
        <w:gridCol w:w="839"/>
        <w:gridCol w:w="588"/>
        <w:gridCol w:w="1179"/>
        <w:gridCol w:w="1642"/>
        <w:gridCol w:w="1424"/>
        <w:gridCol w:w="1920"/>
        <w:gridCol w:w="1177"/>
        <w:gridCol w:w="1177"/>
      </w:tblGrid>
      <w:tr w14:paraId="2DA54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615" w:hRule="atLeast"/>
        </w:trPr>
        <w:tc>
          <w:tcPr>
            <w:tcW w:w="621" w:type="dxa"/>
            <w:shd w:val="clear" w:color="auto" w:fill="FFFFFF"/>
            <w:vAlign w:val="bottom"/>
          </w:tcPr>
          <w:p w14:paraId="6BEDB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Style w:val="4"/>
                <w:b/>
                <w:bCs/>
                <w:color w:val="auto"/>
                <w:lang w:val="en-US" w:eastAsia="zh-CN" w:bidi="ar"/>
              </w:rPr>
              <w:t>序号</w:t>
            </w:r>
          </w:p>
        </w:tc>
        <w:tc>
          <w:tcPr>
            <w:tcW w:w="1135" w:type="dxa"/>
            <w:shd w:val="clear" w:color="auto" w:fill="FFFFFF"/>
            <w:vAlign w:val="bottom"/>
          </w:tcPr>
          <w:p w14:paraId="0F2413C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Style w:val="4"/>
                <w:b/>
                <w:bCs/>
                <w:color w:val="auto"/>
                <w:lang w:val="en-US" w:eastAsia="zh-CN" w:bidi="ar"/>
              </w:rPr>
              <w:t>被抽样单位名称</w:t>
            </w:r>
          </w:p>
        </w:tc>
        <w:tc>
          <w:tcPr>
            <w:tcW w:w="1511" w:type="dxa"/>
            <w:shd w:val="clear" w:color="auto" w:fill="FFFFFF"/>
            <w:vAlign w:val="bottom"/>
          </w:tcPr>
          <w:p w14:paraId="6EFB4BE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4"/>
                <w:rFonts w:hint="eastAsia"/>
                <w:b/>
                <w:bCs/>
                <w:color w:val="auto"/>
                <w:lang w:val="en-US" w:eastAsia="zh-CN" w:bidi="ar"/>
              </w:rPr>
              <w:t>被抽样单位地址</w:t>
            </w:r>
          </w:p>
        </w:tc>
        <w:tc>
          <w:tcPr>
            <w:tcW w:w="839" w:type="dxa"/>
            <w:shd w:val="clear" w:color="auto" w:fill="FFFFFF"/>
            <w:vAlign w:val="bottom"/>
          </w:tcPr>
          <w:p w14:paraId="362A947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Style w:val="4"/>
                <w:b/>
                <w:bCs/>
                <w:color w:val="auto"/>
                <w:lang w:val="en-US" w:eastAsia="zh-CN" w:bidi="ar"/>
              </w:rPr>
              <w:t>食品名称</w:t>
            </w:r>
          </w:p>
        </w:tc>
        <w:tc>
          <w:tcPr>
            <w:tcW w:w="588" w:type="dxa"/>
            <w:shd w:val="clear" w:color="auto" w:fill="FFFFFF"/>
            <w:vAlign w:val="bottom"/>
          </w:tcPr>
          <w:p w14:paraId="0A0D840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Style w:val="4"/>
                <w:b/>
                <w:bCs/>
                <w:color w:val="auto"/>
                <w:lang w:val="en-US" w:eastAsia="zh-CN" w:bidi="ar"/>
              </w:rPr>
              <w:t>规格型号</w:t>
            </w:r>
          </w:p>
        </w:tc>
        <w:tc>
          <w:tcPr>
            <w:tcW w:w="1179" w:type="dxa"/>
            <w:shd w:val="clear" w:color="auto" w:fill="FFFFFF"/>
            <w:vAlign w:val="bottom"/>
          </w:tcPr>
          <w:p w14:paraId="27ABFD1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抽样日期</w:t>
            </w:r>
          </w:p>
        </w:tc>
        <w:tc>
          <w:tcPr>
            <w:tcW w:w="1642" w:type="dxa"/>
            <w:shd w:val="clear" w:color="auto" w:fill="FFFFFF"/>
            <w:vAlign w:val="bottom"/>
          </w:tcPr>
          <w:p w14:paraId="15242E9F">
            <w:pPr>
              <w:keepNext w:val="0"/>
              <w:keepLines w:val="0"/>
              <w:widowControl/>
              <w:suppressLineNumbers w:val="0"/>
              <w:ind w:firstLine="452" w:firstLineChars="30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Style w:val="4"/>
                <w:b/>
                <w:bCs/>
                <w:color w:val="auto"/>
                <w:lang w:val="en-US" w:eastAsia="zh-CN" w:bidi="ar"/>
              </w:rPr>
              <w:t>检测依据</w:t>
            </w:r>
          </w:p>
        </w:tc>
        <w:tc>
          <w:tcPr>
            <w:tcW w:w="1424" w:type="dxa"/>
            <w:shd w:val="clear" w:color="auto" w:fill="FFFFFF"/>
            <w:vAlign w:val="bottom"/>
          </w:tcPr>
          <w:p w14:paraId="3F625D5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4"/>
                <w:rFonts w:hint="default"/>
                <w:b/>
                <w:bCs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lang w:val="en-US" w:eastAsia="zh-CN" w:bidi="ar"/>
              </w:rPr>
              <w:t>不合格项目</w:t>
            </w:r>
          </w:p>
        </w:tc>
        <w:tc>
          <w:tcPr>
            <w:tcW w:w="1920" w:type="dxa"/>
            <w:shd w:val="clear" w:color="auto" w:fill="FFFFFF"/>
            <w:vAlign w:val="bottom"/>
          </w:tcPr>
          <w:p w14:paraId="0A37BE0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4"/>
                <w:rFonts w:hint="eastAsia"/>
                <w:b/>
                <w:bCs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lang w:val="en-US" w:eastAsia="zh-CN" w:bidi="ar"/>
              </w:rPr>
              <w:t>违法事实认定及相关</w:t>
            </w:r>
          </w:p>
          <w:p w14:paraId="2003C64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4"/>
                <w:rFonts w:hint="default"/>
                <w:b/>
                <w:bCs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lang w:val="en-US" w:eastAsia="zh-CN" w:bidi="ar"/>
              </w:rPr>
              <w:t>法律依据</w:t>
            </w:r>
          </w:p>
        </w:tc>
        <w:tc>
          <w:tcPr>
            <w:tcW w:w="1177" w:type="dxa"/>
            <w:shd w:val="clear" w:color="auto" w:fill="FFFFFF"/>
            <w:vAlign w:val="bottom"/>
          </w:tcPr>
          <w:p w14:paraId="2D9A8DB3">
            <w:pPr>
              <w:keepNext w:val="0"/>
              <w:keepLines w:val="0"/>
              <w:widowControl/>
              <w:suppressLineNumbers w:val="0"/>
              <w:ind w:firstLine="151" w:firstLineChars="100"/>
              <w:jc w:val="both"/>
              <w:textAlignment w:val="bottom"/>
              <w:rPr>
                <w:rStyle w:val="4"/>
                <w:rFonts w:hint="eastAsia"/>
                <w:b/>
                <w:bCs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lang w:val="en-US" w:eastAsia="zh-CN" w:bidi="ar"/>
              </w:rPr>
              <w:t>核查处置</w:t>
            </w:r>
          </w:p>
          <w:p w14:paraId="1B262C56">
            <w:pPr>
              <w:keepNext w:val="0"/>
              <w:keepLines w:val="0"/>
              <w:widowControl/>
              <w:suppressLineNumbers w:val="0"/>
              <w:ind w:firstLine="151" w:firstLineChars="100"/>
              <w:jc w:val="both"/>
              <w:textAlignment w:val="bottom"/>
              <w:rPr>
                <w:rStyle w:val="4"/>
                <w:rFonts w:hint="default"/>
                <w:b/>
                <w:bCs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lang w:val="en-US" w:eastAsia="zh-CN" w:bidi="ar"/>
              </w:rPr>
              <w:t>结   果</w:t>
            </w:r>
          </w:p>
        </w:tc>
        <w:tc>
          <w:tcPr>
            <w:tcW w:w="1177" w:type="dxa"/>
            <w:shd w:val="clear" w:color="auto" w:fill="FFFFFF"/>
            <w:vAlign w:val="bottom"/>
          </w:tcPr>
          <w:p w14:paraId="10E1E02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4"/>
                <w:rFonts w:hint="default"/>
                <w:b/>
                <w:bCs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color w:val="auto"/>
                <w:lang w:val="en-US" w:eastAsia="zh-CN" w:bidi="ar"/>
              </w:rPr>
              <w:t>任务来源</w:t>
            </w:r>
          </w:p>
        </w:tc>
      </w:tr>
      <w:tr w14:paraId="71F1F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621" w:type="dxa"/>
            <w:shd w:val="clear" w:color="auto" w:fill="FFFFFF"/>
            <w:vAlign w:val="bottom"/>
          </w:tcPr>
          <w:p w14:paraId="68F7AE4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bookmarkStart w:id="0" w:name="OLE_LINK7" w:colFirst="6" w:colLast="7"/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1</w:t>
            </w:r>
          </w:p>
        </w:tc>
        <w:tc>
          <w:tcPr>
            <w:tcW w:w="1135" w:type="dxa"/>
            <w:shd w:val="clear" w:color="auto" w:fill="FFFFFF"/>
            <w:vAlign w:val="bottom"/>
          </w:tcPr>
          <w:p w14:paraId="421D507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淅川县城关双桥饭店</w:t>
            </w:r>
          </w:p>
        </w:tc>
        <w:tc>
          <w:tcPr>
            <w:tcW w:w="1511" w:type="dxa"/>
            <w:shd w:val="clear" w:color="auto" w:fill="FFFFFF"/>
            <w:vAlign w:val="bottom"/>
          </w:tcPr>
          <w:p w14:paraId="6C83E38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淅川县商圣街道丹阳路</w:t>
            </w:r>
          </w:p>
        </w:tc>
        <w:tc>
          <w:tcPr>
            <w:tcW w:w="839" w:type="dxa"/>
            <w:shd w:val="clear" w:color="auto" w:fill="FFFFFF"/>
            <w:vAlign w:val="bottom"/>
          </w:tcPr>
          <w:p w14:paraId="0248697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餐碗</w:t>
            </w:r>
          </w:p>
        </w:tc>
        <w:tc>
          <w:tcPr>
            <w:tcW w:w="588" w:type="dxa"/>
            <w:shd w:val="clear" w:color="auto" w:fill="FFFFFF"/>
            <w:vAlign w:val="center"/>
          </w:tcPr>
          <w:p w14:paraId="41C3959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/</w:t>
            </w:r>
          </w:p>
        </w:tc>
        <w:tc>
          <w:tcPr>
            <w:tcW w:w="1179" w:type="dxa"/>
            <w:shd w:val="clear" w:color="auto" w:fill="FFFFFF"/>
            <w:vAlign w:val="center"/>
          </w:tcPr>
          <w:p w14:paraId="7D8098D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2025-9-15</w:t>
            </w:r>
          </w:p>
        </w:tc>
        <w:tc>
          <w:tcPr>
            <w:tcW w:w="1642" w:type="dxa"/>
            <w:shd w:val="clear" w:color="auto" w:fill="FFFFFF"/>
            <w:vAlign w:val="bottom"/>
          </w:tcPr>
          <w:p w14:paraId="6C75A32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《全国食品安全监督抽检实施细则（2025年版）》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5636282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阴离子合成洗涤剂(以十二烷基苯磺酸钠计)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eastAsia="zh-CN"/>
              </w:rPr>
              <w:t>、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大肠菌群</w:t>
            </w:r>
          </w:p>
        </w:tc>
        <w:tc>
          <w:tcPr>
            <w:tcW w:w="1920" w:type="dxa"/>
            <w:shd w:val="clear" w:color="auto" w:fill="FFFFFF"/>
            <w:vAlign w:val="bottom"/>
          </w:tcPr>
          <w:p w14:paraId="146CBE4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《食品安全法》第五十六条</w:t>
            </w:r>
          </w:p>
        </w:tc>
        <w:tc>
          <w:tcPr>
            <w:tcW w:w="1177" w:type="dxa"/>
            <w:shd w:val="clear" w:color="auto" w:fill="FFFFFF"/>
            <w:vAlign w:val="bottom"/>
          </w:tcPr>
          <w:p w14:paraId="29ADF3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警告</w:t>
            </w:r>
          </w:p>
        </w:tc>
        <w:tc>
          <w:tcPr>
            <w:tcW w:w="1177" w:type="dxa"/>
            <w:shd w:val="clear" w:color="auto" w:fill="FFFFFF"/>
            <w:vAlign w:val="bottom"/>
          </w:tcPr>
          <w:p w14:paraId="69C00CA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南阳市市场监督管理局</w:t>
            </w:r>
          </w:p>
        </w:tc>
      </w:tr>
      <w:tr w14:paraId="0534B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621" w:type="dxa"/>
            <w:shd w:val="clear" w:color="auto" w:fill="FFFFFF"/>
            <w:vAlign w:val="bottom"/>
          </w:tcPr>
          <w:p w14:paraId="0F6590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2</w:t>
            </w:r>
          </w:p>
        </w:tc>
        <w:tc>
          <w:tcPr>
            <w:tcW w:w="1135" w:type="dxa"/>
            <w:shd w:val="clear" w:color="auto" w:fill="FFFFFF"/>
            <w:vAlign w:val="bottom"/>
          </w:tcPr>
          <w:p w14:paraId="12C91BD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淅川县京瑞餐饮馆</w:t>
            </w:r>
          </w:p>
        </w:tc>
        <w:tc>
          <w:tcPr>
            <w:tcW w:w="1511" w:type="dxa"/>
            <w:shd w:val="clear" w:color="auto" w:fill="FFFFFF"/>
            <w:vAlign w:val="bottom"/>
          </w:tcPr>
          <w:p w14:paraId="2BF4E3A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淅川县商圣街道丹阳路</w:t>
            </w:r>
          </w:p>
        </w:tc>
        <w:tc>
          <w:tcPr>
            <w:tcW w:w="839" w:type="dxa"/>
            <w:shd w:val="clear" w:color="auto" w:fill="FFFFFF"/>
            <w:vAlign w:val="bottom"/>
          </w:tcPr>
          <w:p w14:paraId="2C50552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餐碗</w:t>
            </w:r>
          </w:p>
        </w:tc>
        <w:tc>
          <w:tcPr>
            <w:tcW w:w="588" w:type="dxa"/>
            <w:shd w:val="clear" w:color="auto" w:fill="FFFFFF"/>
            <w:vAlign w:val="center"/>
          </w:tcPr>
          <w:p w14:paraId="61FFC88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/</w:t>
            </w:r>
          </w:p>
        </w:tc>
        <w:tc>
          <w:tcPr>
            <w:tcW w:w="1179" w:type="dxa"/>
            <w:shd w:val="clear" w:color="auto" w:fill="FFFFFF"/>
            <w:vAlign w:val="center"/>
          </w:tcPr>
          <w:p w14:paraId="4DB0D68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2025-9-15</w:t>
            </w:r>
          </w:p>
        </w:tc>
        <w:tc>
          <w:tcPr>
            <w:tcW w:w="1642" w:type="dxa"/>
            <w:shd w:val="clear" w:color="auto" w:fill="FFFFFF"/>
            <w:vAlign w:val="bottom"/>
          </w:tcPr>
          <w:p w14:paraId="1E7EEA6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《全国食品安全监督抽检实施细则（2025年版）》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1AB50D2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阴离子合成洗涤剂(以十二烷基苯磺酸钠计)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eastAsia="zh-CN"/>
              </w:rPr>
              <w:t>、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大肠菌群</w:t>
            </w:r>
          </w:p>
        </w:tc>
        <w:tc>
          <w:tcPr>
            <w:tcW w:w="1920" w:type="dxa"/>
            <w:shd w:val="clear" w:color="auto" w:fill="FFFFFF"/>
            <w:vAlign w:val="bottom"/>
          </w:tcPr>
          <w:p w14:paraId="07BF808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《食品安全法》第五十六条</w:t>
            </w:r>
          </w:p>
        </w:tc>
        <w:tc>
          <w:tcPr>
            <w:tcW w:w="1177" w:type="dxa"/>
            <w:shd w:val="clear" w:color="auto" w:fill="FFFFFF"/>
            <w:vAlign w:val="bottom"/>
          </w:tcPr>
          <w:p w14:paraId="795BCD7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警告</w:t>
            </w:r>
          </w:p>
        </w:tc>
        <w:tc>
          <w:tcPr>
            <w:tcW w:w="1177" w:type="dxa"/>
            <w:shd w:val="clear" w:color="auto" w:fill="FFFFFF"/>
            <w:vAlign w:val="bottom"/>
          </w:tcPr>
          <w:p w14:paraId="125FE44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南阳市市场监督管理局</w:t>
            </w:r>
          </w:p>
        </w:tc>
      </w:tr>
      <w:tr w14:paraId="05CBA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621" w:type="dxa"/>
            <w:shd w:val="clear" w:color="auto" w:fill="FFFFFF"/>
            <w:vAlign w:val="bottom"/>
          </w:tcPr>
          <w:p w14:paraId="6F69942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3</w:t>
            </w:r>
          </w:p>
        </w:tc>
        <w:tc>
          <w:tcPr>
            <w:tcW w:w="1135" w:type="dxa"/>
            <w:shd w:val="clear" w:color="auto" w:fill="FFFFFF"/>
            <w:vAlign w:val="bottom"/>
          </w:tcPr>
          <w:p w14:paraId="41F3234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淅川县上膳房火锅店</w:t>
            </w:r>
          </w:p>
        </w:tc>
        <w:tc>
          <w:tcPr>
            <w:tcW w:w="1511" w:type="dxa"/>
            <w:shd w:val="clear" w:color="auto" w:fill="FFFFFF"/>
            <w:vAlign w:val="bottom"/>
          </w:tcPr>
          <w:p w14:paraId="0924A7F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淅川县商圣街道丹阳路</w:t>
            </w:r>
          </w:p>
        </w:tc>
        <w:tc>
          <w:tcPr>
            <w:tcW w:w="839" w:type="dxa"/>
            <w:shd w:val="clear" w:color="auto" w:fill="FFFFFF"/>
            <w:vAlign w:val="bottom"/>
          </w:tcPr>
          <w:p w14:paraId="045DCDD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餐碗</w:t>
            </w:r>
          </w:p>
        </w:tc>
        <w:tc>
          <w:tcPr>
            <w:tcW w:w="588" w:type="dxa"/>
            <w:shd w:val="clear" w:color="auto" w:fill="FFFFFF"/>
            <w:vAlign w:val="center"/>
          </w:tcPr>
          <w:p w14:paraId="5BFE261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/</w:t>
            </w:r>
          </w:p>
        </w:tc>
        <w:tc>
          <w:tcPr>
            <w:tcW w:w="1179" w:type="dxa"/>
            <w:shd w:val="clear" w:color="auto" w:fill="FFFFFF"/>
            <w:vAlign w:val="center"/>
          </w:tcPr>
          <w:p w14:paraId="398727F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2025-9-15</w:t>
            </w:r>
          </w:p>
        </w:tc>
        <w:tc>
          <w:tcPr>
            <w:tcW w:w="1642" w:type="dxa"/>
            <w:shd w:val="clear" w:color="auto" w:fill="FFFFFF"/>
            <w:vAlign w:val="bottom"/>
          </w:tcPr>
          <w:p w14:paraId="0E668E0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《全国食品安全监督抽检实施细则（2025年版）》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250418B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大肠菌群</w:t>
            </w:r>
          </w:p>
        </w:tc>
        <w:tc>
          <w:tcPr>
            <w:tcW w:w="1920" w:type="dxa"/>
            <w:shd w:val="clear" w:color="auto" w:fill="FFFFFF"/>
            <w:vAlign w:val="bottom"/>
          </w:tcPr>
          <w:p w14:paraId="5F01D60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《食品安全法》第五十六条</w:t>
            </w:r>
          </w:p>
        </w:tc>
        <w:tc>
          <w:tcPr>
            <w:tcW w:w="1177" w:type="dxa"/>
            <w:shd w:val="clear" w:color="auto" w:fill="FFFFFF"/>
            <w:vAlign w:val="bottom"/>
          </w:tcPr>
          <w:p w14:paraId="18E3EDD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警告</w:t>
            </w:r>
          </w:p>
        </w:tc>
        <w:tc>
          <w:tcPr>
            <w:tcW w:w="1177" w:type="dxa"/>
            <w:shd w:val="clear" w:color="auto" w:fill="FFFFFF"/>
            <w:vAlign w:val="bottom"/>
          </w:tcPr>
          <w:p w14:paraId="001C1F8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南阳市市场监督管理局</w:t>
            </w:r>
          </w:p>
        </w:tc>
      </w:tr>
      <w:tr w14:paraId="4F5A4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621" w:type="dxa"/>
            <w:shd w:val="clear" w:color="auto" w:fill="FFFFFF"/>
            <w:vAlign w:val="bottom"/>
          </w:tcPr>
          <w:p w14:paraId="7EFA68F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4</w:t>
            </w:r>
          </w:p>
        </w:tc>
        <w:tc>
          <w:tcPr>
            <w:tcW w:w="1135" w:type="dxa"/>
            <w:shd w:val="clear" w:color="auto" w:fill="FFFFFF"/>
            <w:vAlign w:val="bottom"/>
          </w:tcPr>
          <w:p w14:paraId="267F303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淅川县文斌风味牛杂面小吃店</w:t>
            </w:r>
          </w:p>
        </w:tc>
        <w:tc>
          <w:tcPr>
            <w:tcW w:w="1511" w:type="dxa"/>
            <w:shd w:val="clear" w:color="auto" w:fill="FFFFFF"/>
            <w:vAlign w:val="bottom"/>
          </w:tcPr>
          <w:p w14:paraId="1D92D55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淅川县县城丹江大道</w:t>
            </w:r>
          </w:p>
        </w:tc>
        <w:tc>
          <w:tcPr>
            <w:tcW w:w="839" w:type="dxa"/>
            <w:shd w:val="clear" w:color="auto" w:fill="FFFFFF"/>
            <w:vAlign w:val="bottom"/>
          </w:tcPr>
          <w:p w14:paraId="3DBE2FC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餐碗</w:t>
            </w:r>
          </w:p>
        </w:tc>
        <w:tc>
          <w:tcPr>
            <w:tcW w:w="588" w:type="dxa"/>
            <w:shd w:val="clear" w:color="auto" w:fill="FFFFFF"/>
            <w:vAlign w:val="center"/>
          </w:tcPr>
          <w:p w14:paraId="0FC4183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/</w:t>
            </w:r>
          </w:p>
        </w:tc>
        <w:tc>
          <w:tcPr>
            <w:tcW w:w="1179" w:type="dxa"/>
            <w:shd w:val="clear" w:color="auto" w:fill="FFFFFF"/>
            <w:vAlign w:val="center"/>
          </w:tcPr>
          <w:p w14:paraId="0B8891E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2025-9-18</w:t>
            </w:r>
          </w:p>
        </w:tc>
        <w:tc>
          <w:tcPr>
            <w:tcW w:w="1642" w:type="dxa"/>
            <w:shd w:val="clear" w:color="auto" w:fill="FFFFFF"/>
            <w:vAlign w:val="bottom"/>
          </w:tcPr>
          <w:p w14:paraId="08618A3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《全国食品安全监督抽检实施细则（2025年版）》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1C60E3E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阴离子合成洗涤剂(以十二烷基苯磺酸钠计)</w:t>
            </w:r>
          </w:p>
        </w:tc>
        <w:tc>
          <w:tcPr>
            <w:tcW w:w="1920" w:type="dxa"/>
            <w:shd w:val="clear" w:color="auto" w:fill="FFFFFF"/>
            <w:vAlign w:val="bottom"/>
          </w:tcPr>
          <w:p w14:paraId="5AC5EA2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《食品安全法》第五十六条</w:t>
            </w:r>
          </w:p>
        </w:tc>
        <w:tc>
          <w:tcPr>
            <w:tcW w:w="1177" w:type="dxa"/>
            <w:shd w:val="clear" w:color="auto" w:fill="FFFFFF"/>
            <w:vAlign w:val="bottom"/>
          </w:tcPr>
          <w:p w14:paraId="7F53E92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警告</w:t>
            </w:r>
          </w:p>
        </w:tc>
        <w:tc>
          <w:tcPr>
            <w:tcW w:w="1177" w:type="dxa"/>
            <w:shd w:val="clear" w:color="auto" w:fill="FFFFFF"/>
            <w:vAlign w:val="bottom"/>
          </w:tcPr>
          <w:p w14:paraId="6A316C8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南阳市市场监督管理局</w:t>
            </w:r>
          </w:p>
        </w:tc>
      </w:tr>
      <w:tr w14:paraId="44ABB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621" w:type="dxa"/>
            <w:shd w:val="clear" w:color="auto" w:fill="FFFFFF"/>
            <w:vAlign w:val="bottom"/>
          </w:tcPr>
          <w:p w14:paraId="054CDA8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5</w:t>
            </w:r>
          </w:p>
        </w:tc>
        <w:tc>
          <w:tcPr>
            <w:tcW w:w="1135" w:type="dxa"/>
            <w:shd w:val="clear" w:color="auto" w:fill="FFFFFF"/>
            <w:vAlign w:val="bottom"/>
          </w:tcPr>
          <w:p w14:paraId="156CFB0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淅川县时香香高压水饺店</w:t>
            </w:r>
          </w:p>
        </w:tc>
        <w:tc>
          <w:tcPr>
            <w:tcW w:w="1511" w:type="dxa"/>
            <w:shd w:val="clear" w:color="auto" w:fill="FFFFFF"/>
            <w:vAlign w:val="bottom"/>
          </w:tcPr>
          <w:p w14:paraId="2111201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淅川县商圣街道丹江大道中段</w:t>
            </w:r>
          </w:p>
        </w:tc>
        <w:tc>
          <w:tcPr>
            <w:tcW w:w="839" w:type="dxa"/>
            <w:shd w:val="clear" w:color="auto" w:fill="FFFFFF"/>
            <w:vAlign w:val="bottom"/>
          </w:tcPr>
          <w:p w14:paraId="343DF4B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餐碟</w:t>
            </w:r>
          </w:p>
        </w:tc>
        <w:tc>
          <w:tcPr>
            <w:tcW w:w="588" w:type="dxa"/>
            <w:shd w:val="clear" w:color="auto" w:fill="FFFFFF"/>
            <w:vAlign w:val="center"/>
          </w:tcPr>
          <w:p w14:paraId="3D3ED4E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/</w:t>
            </w:r>
          </w:p>
        </w:tc>
        <w:tc>
          <w:tcPr>
            <w:tcW w:w="1179" w:type="dxa"/>
            <w:shd w:val="clear" w:color="auto" w:fill="FFFFFF"/>
            <w:vAlign w:val="center"/>
          </w:tcPr>
          <w:p w14:paraId="27BEA7B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2025-9-18</w:t>
            </w:r>
          </w:p>
        </w:tc>
        <w:tc>
          <w:tcPr>
            <w:tcW w:w="1642" w:type="dxa"/>
            <w:shd w:val="clear" w:color="auto" w:fill="FFFFFF"/>
            <w:vAlign w:val="bottom"/>
          </w:tcPr>
          <w:p w14:paraId="46B705C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《全国食品安全监督抽检实施细则（2025年版）》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58295F1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阴离子合成洗涤剂(以十二烷基苯磺酸钠计)</w:t>
            </w:r>
          </w:p>
        </w:tc>
        <w:tc>
          <w:tcPr>
            <w:tcW w:w="1920" w:type="dxa"/>
            <w:shd w:val="clear" w:color="auto" w:fill="FFFFFF"/>
            <w:vAlign w:val="bottom"/>
          </w:tcPr>
          <w:p w14:paraId="7444EC5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《食品安全法》第五十六条</w:t>
            </w:r>
          </w:p>
        </w:tc>
        <w:tc>
          <w:tcPr>
            <w:tcW w:w="1177" w:type="dxa"/>
            <w:shd w:val="clear" w:color="auto" w:fill="FFFFFF"/>
            <w:vAlign w:val="bottom"/>
          </w:tcPr>
          <w:p w14:paraId="55916F9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警告</w:t>
            </w:r>
          </w:p>
        </w:tc>
        <w:tc>
          <w:tcPr>
            <w:tcW w:w="1177" w:type="dxa"/>
            <w:shd w:val="clear" w:color="auto" w:fill="FFFFFF"/>
            <w:vAlign w:val="bottom"/>
          </w:tcPr>
          <w:p w14:paraId="6E89BC5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南阳市市场监督管理局</w:t>
            </w:r>
          </w:p>
        </w:tc>
      </w:tr>
      <w:tr w14:paraId="3A1FB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621" w:type="dxa"/>
            <w:shd w:val="clear" w:color="auto" w:fill="FFFFFF"/>
            <w:vAlign w:val="bottom"/>
          </w:tcPr>
          <w:p w14:paraId="15A6ED8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6</w:t>
            </w:r>
          </w:p>
        </w:tc>
        <w:tc>
          <w:tcPr>
            <w:tcW w:w="1135" w:type="dxa"/>
            <w:shd w:val="clear" w:color="auto" w:fill="FFFFFF"/>
            <w:vAlign w:val="bottom"/>
          </w:tcPr>
          <w:p w14:paraId="7D1EEE1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淅川县城关李建六绿豆手擀面店</w:t>
            </w:r>
          </w:p>
        </w:tc>
        <w:tc>
          <w:tcPr>
            <w:tcW w:w="1511" w:type="dxa"/>
            <w:shd w:val="clear" w:color="auto" w:fill="FFFFFF"/>
            <w:vAlign w:val="bottom"/>
          </w:tcPr>
          <w:p w14:paraId="34B0EDE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县城丹阳路南段</w:t>
            </w:r>
          </w:p>
        </w:tc>
        <w:tc>
          <w:tcPr>
            <w:tcW w:w="839" w:type="dxa"/>
            <w:shd w:val="clear" w:color="auto" w:fill="FFFFFF"/>
            <w:vAlign w:val="bottom"/>
          </w:tcPr>
          <w:tbl>
            <w:tblPr>
              <w:tblStyle w:val="2"/>
              <w:tblW w:w="26835" w:type="dxa"/>
              <w:tblInd w:w="-15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6835"/>
            </w:tblGrid>
            <w:tr w14:paraId="31AFB5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5415" w:type="dxa"/>
                  <w:tcBorders>
                    <w:top w:val="single" w:color="EBEEF5" w:sz="6" w:space="0"/>
                    <w:left w:val="single" w:color="EBEEF5" w:sz="6" w:space="0"/>
                    <w:bottom w:val="single" w:color="EBEEF5" w:sz="6" w:space="0"/>
                    <w:right w:val="single" w:color="EBEEF5" w:sz="6" w:space="0"/>
                  </w:tcBorders>
                  <w:shd w:val="clear" w:color="auto" w:fill="auto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</w:tcPr>
                <w:p w14:paraId="29FDCF08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bottom"/>
                    <w:rPr>
                      <w:rFonts w:ascii="Helvetica" w:hAnsi="Helvetica" w:eastAsia="Helvetica" w:cs="Helvetica"/>
                      <w:i w:val="0"/>
                      <w:iCs w:val="0"/>
                      <w:caps w:val="0"/>
                      <w:color w:val="auto"/>
                      <w:spacing w:val="0"/>
                      <w:sz w:val="19"/>
                      <w:szCs w:val="19"/>
                      <w:shd w:val="clear" w:fill="F5F7FA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caps w:val="0"/>
                      <w:color w:val="auto"/>
                      <w:spacing w:val="0"/>
                      <w:sz w:val="19"/>
                      <w:szCs w:val="19"/>
                      <w:shd w:val="clear" w:fill="F5F7FA"/>
                      <w:lang w:val="en-US" w:eastAsia="zh-CN"/>
                    </w:rPr>
                    <w:br w:type="textWrapping"/>
                  </w: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caps w:val="0"/>
                      <w:color w:val="auto"/>
                      <w:spacing w:val="0"/>
                      <w:sz w:val="19"/>
                      <w:szCs w:val="19"/>
                      <w:shd w:val="clear" w:fill="F5F7FA"/>
                      <w:lang w:val="en-US" w:eastAsia="zh-CN"/>
                    </w:rPr>
                    <w:t>餐碗</w:t>
                  </w:r>
                </w:p>
              </w:tc>
            </w:tr>
          </w:tbl>
          <w:p w14:paraId="3B456D6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</w:p>
        </w:tc>
        <w:tc>
          <w:tcPr>
            <w:tcW w:w="588" w:type="dxa"/>
            <w:shd w:val="clear" w:color="auto" w:fill="FFFFFF"/>
            <w:vAlign w:val="center"/>
          </w:tcPr>
          <w:p w14:paraId="095A946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/</w:t>
            </w:r>
          </w:p>
        </w:tc>
        <w:tc>
          <w:tcPr>
            <w:tcW w:w="1179" w:type="dxa"/>
            <w:shd w:val="clear" w:color="auto" w:fill="FFFFFF"/>
            <w:vAlign w:val="center"/>
          </w:tcPr>
          <w:p w14:paraId="0BF2933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2025-09-15</w:t>
            </w:r>
          </w:p>
        </w:tc>
        <w:tc>
          <w:tcPr>
            <w:tcW w:w="1642" w:type="dxa"/>
            <w:shd w:val="clear" w:color="auto" w:fill="FFFFFF"/>
            <w:vAlign w:val="bottom"/>
          </w:tcPr>
          <w:p w14:paraId="2D9CBBF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《全国食品安全监督抽检实施细则（2025年版）》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028C0A3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阴离子合成洗涤剂(以十二烷基苯磺酸钠计)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eastAsia="zh-CN"/>
              </w:rPr>
              <w:t>、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大肠菌群</w:t>
            </w:r>
          </w:p>
        </w:tc>
        <w:tc>
          <w:tcPr>
            <w:tcW w:w="1920" w:type="dxa"/>
            <w:shd w:val="clear" w:color="auto" w:fill="FFFFFF"/>
            <w:vAlign w:val="bottom"/>
          </w:tcPr>
          <w:p w14:paraId="65E69DE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《食品安全法》第五十六条</w:t>
            </w:r>
          </w:p>
        </w:tc>
        <w:tc>
          <w:tcPr>
            <w:tcW w:w="1177" w:type="dxa"/>
            <w:shd w:val="clear" w:color="auto" w:fill="FFFFFF"/>
            <w:vAlign w:val="bottom"/>
          </w:tcPr>
          <w:p w14:paraId="41D03E0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警告</w:t>
            </w:r>
          </w:p>
        </w:tc>
        <w:tc>
          <w:tcPr>
            <w:tcW w:w="1177" w:type="dxa"/>
            <w:shd w:val="clear" w:color="auto" w:fill="FFFFFF"/>
            <w:vAlign w:val="bottom"/>
          </w:tcPr>
          <w:p w14:paraId="4801977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南阳市市场监督管理局</w:t>
            </w:r>
          </w:p>
        </w:tc>
      </w:tr>
      <w:tr w14:paraId="488C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621" w:type="dxa"/>
            <w:shd w:val="clear" w:color="auto" w:fill="FFFFFF"/>
            <w:vAlign w:val="bottom"/>
          </w:tcPr>
          <w:p w14:paraId="23BAF0F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7</w:t>
            </w:r>
          </w:p>
        </w:tc>
        <w:tc>
          <w:tcPr>
            <w:tcW w:w="1135" w:type="dxa"/>
            <w:shd w:val="clear" w:color="auto" w:fill="FFFFFF"/>
            <w:vAlign w:val="bottom"/>
          </w:tcPr>
          <w:p w14:paraId="59962CE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淅川县渝千寻餐饮店</w:t>
            </w:r>
          </w:p>
        </w:tc>
        <w:tc>
          <w:tcPr>
            <w:tcW w:w="1511" w:type="dxa"/>
            <w:shd w:val="clear" w:color="auto" w:fill="FFFFFF"/>
            <w:vAlign w:val="bottom"/>
          </w:tcPr>
          <w:p w14:paraId="728C7F5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淅川县商圣街道狮子路社区</w:t>
            </w:r>
          </w:p>
        </w:tc>
        <w:tc>
          <w:tcPr>
            <w:tcW w:w="839" w:type="dxa"/>
            <w:shd w:val="clear" w:color="auto" w:fill="FFFFFF"/>
            <w:vAlign w:val="bottom"/>
          </w:tcPr>
          <w:tbl>
            <w:tblPr>
              <w:tblStyle w:val="2"/>
              <w:tblW w:w="26835" w:type="dxa"/>
              <w:tblInd w:w="-15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6835"/>
            </w:tblGrid>
            <w:tr w14:paraId="41E049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5415" w:type="dxa"/>
                  <w:tcBorders>
                    <w:top w:val="single" w:color="EBEEF5" w:sz="6" w:space="0"/>
                    <w:left w:val="single" w:color="EBEEF5" w:sz="6" w:space="0"/>
                    <w:bottom w:val="single" w:color="EBEEF5" w:sz="6" w:space="0"/>
                    <w:right w:val="single" w:color="EBEEF5" w:sz="6" w:space="0"/>
                  </w:tcBorders>
                  <w:shd w:val="clear" w:color="auto" w:fill="auto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</w:tcPr>
                <w:p w14:paraId="5E9CB586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bottom"/>
                    <w:rPr>
                      <w:rFonts w:ascii="Helvetica" w:hAnsi="Helvetica" w:eastAsia="Helvetica" w:cs="Helvetica"/>
                      <w:i w:val="0"/>
                      <w:iCs w:val="0"/>
                      <w:caps w:val="0"/>
                      <w:color w:val="auto"/>
                      <w:spacing w:val="0"/>
                      <w:sz w:val="19"/>
                      <w:szCs w:val="19"/>
                      <w:shd w:val="clear" w:fill="F5F7FA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caps w:val="0"/>
                      <w:color w:val="auto"/>
                      <w:spacing w:val="0"/>
                      <w:sz w:val="19"/>
                      <w:szCs w:val="19"/>
                      <w:shd w:val="clear" w:fill="F5F7FA"/>
                      <w:lang w:val="en-US" w:eastAsia="zh-CN"/>
                    </w:rPr>
                    <w:br w:type="textWrapping"/>
                  </w: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caps w:val="0"/>
                      <w:color w:val="auto"/>
                      <w:spacing w:val="0"/>
                      <w:sz w:val="19"/>
                      <w:szCs w:val="19"/>
                      <w:shd w:val="clear" w:fill="F5F7FA"/>
                      <w:lang w:val="en-US" w:eastAsia="zh-CN"/>
                    </w:rPr>
                    <w:t>餐碟</w:t>
                  </w:r>
                </w:p>
              </w:tc>
            </w:tr>
          </w:tbl>
          <w:p w14:paraId="490703D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</w:p>
        </w:tc>
        <w:tc>
          <w:tcPr>
            <w:tcW w:w="588" w:type="dxa"/>
            <w:shd w:val="clear" w:color="auto" w:fill="FFFFFF"/>
            <w:vAlign w:val="center"/>
          </w:tcPr>
          <w:p w14:paraId="0FA27B5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/</w:t>
            </w:r>
          </w:p>
        </w:tc>
        <w:tc>
          <w:tcPr>
            <w:tcW w:w="1179" w:type="dxa"/>
            <w:shd w:val="clear" w:color="auto" w:fill="FFFFFF"/>
            <w:vAlign w:val="center"/>
          </w:tcPr>
          <w:p w14:paraId="225999E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2025-09-15</w:t>
            </w:r>
          </w:p>
        </w:tc>
        <w:tc>
          <w:tcPr>
            <w:tcW w:w="1642" w:type="dxa"/>
            <w:shd w:val="clear" w:color="auto" w:fill="FFFFFF"/>
            <w:vAlign w:val="bottom"/>
          </w:tcPr>
          <w:p w14:paraId="47BF15B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《全国食品安全监督抽检实施细则（2025年版）》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496CB3A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大肠菌群</w:t>
            </w:r>
          </w:p>
        </w:tc>
        <w:tc>
          <w:tcPr>
            <w:tcW w:w="1920" w:type="dxa"/>
            <w:shd w:val="clear" w:color="auto" w:fill="FFFFFF"/>
            <w:vAlign w:val="bottom"/>
          </w:tcPr>
          <w:p w14:paraId="4B2B1A4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《食品安全法》第五十六条</w:t>
            </w:r>
          </w:p>
        </w:tc>
        <w:tc>
          <w:tcPr>
            <w:tcW w:w="1177" w:type="dxa"/>
            <w:shd w:val="clear" w:color="auto" w:fill="FFFFFF"/>
            <w:vAlign w:val="bottom"/>
          </w:tcPr>
          <w:p w14:paraId="51995F2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警告</w:t>
            </w:r>
          </w:p>
        </w:tc>
        <w:tc>
          <w:tcPr>
            <w:tcW w:w="1177" w:type="dxa"/>
            <w:shd w:val="clear" w:color="auto" w:fill="FFFFFF"/>
            <w:vAlign w:val="bottom"/>
          </w:tcPr>
          <w:p w14:paraId="6C4A53F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南阳市市场监督管理局</w:t>
            </w:r>
          </w:p>
        </w:tc>
      </w:tr>
      <w:tr w14:paraId="1BB35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621" w:type="dxa"/>
            <w:shd w:val="clear" w:color="auto" w:fill="FFFFFF"/>
            <w:vAlign w:val="bottom"/>
          </w:tcPr>
          <w:p w14:paraId="3184BB3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8</w:t>
            </w:r>
          </w:p>
        </w:tc>
        <w:tc>
          <w:tcPr>
            <w:tcW w:w="1135" w:type="dxa"/>
            <w:shd w:val="clear" w:color="auto" w:fill="FFFFFF"/>
            <w:vAlign w:val="bottom"/>
          </w:tcPr>
          <w:p w14:paraId="5FE2E00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淅川县韩芳餐饮店</w:t>
            </w:r>
          </w:p>
        </w:tc>
        <w:tc>
          <w:tcPr>
            <w:tcW w:w="1511" w:type="dxa"/>
            <w:shd w:val="clear" w:color="auto" w:fill="FFFFFF"/>
            <w:vAlign w:val="bottom"/>
          </w:tcPr>
          <w:p w14:paraId="1F8DA58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淅川县上亿广场北门</w:t>
            </w:r>
          </w:p>
        </w:tc>
        <w:tc>
          <w:tcPr>
            <w:tcW w:w="839" w:type="dxa"/>
            <w:shd w:val="clear" w:color="auto" w:fill="FFFFFF"/>
            <w:vAlign w:val="bottom"/>
          </w:tcPr>
          <w:p w14:paraId="56B79B5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餐碗</w:t>
            </w:r>
          </w:p>
        </w:tc>
        <w:tc>
          <w:tcPr>
            <w:tcW w:w="588" w:type="dxa"/>
            <w:shd w:val="clear" w:color="auto" w:fill="FFFFFF"/>
            <w:vAlign w:val="center"/>
          </w:tcPr>
          <w:p w14:paraId="31C1EF2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/</w:t>
            </w:r>
          </w:p>
        </w:tc>
        <w:tc>
          <w:tcPr>
            <w:tcW w:w="1179" w:type="dxa"/>
            <w:shd w:val="clear" w:color="auto" w:fill="FFFFFF"/>
            <w:vAlign w:val="center"/>
          </w:tcPr>
          <w:p w14:paraId="01E4910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2025-09-17</w:t>
            </w:r>
          </w:p>
        </w:tc>
        <w:tc>
          <w:tcPr>
            <w:tcW w:w="1642" w:type="dxa"/>
            <w:shd w:val="clear" w:color="auto" w:fill="FFFFFF"/>
            <w:vAlign w:val="bottom"/>
          </w:tcPr>
          <w:p w14:paraId="52AAF47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《全国食品安全监督抽检实施细则（2025年版）》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4D58AC8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阴离子合成洗涤剂(以十二烷基苯磺酸钠计)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eastAsia="zh-CN"/>
              </w:rPr>
              <w:t>、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大肠菌群</w:t>
            </w:r>
          </w:p>
        </w:tc>
        <w:tc>
          <w:tcPr>
            <w:tcW w:w="1920" w:type="dxa"/>
            <w:shd w:val="clear" w:color="auto" w:fill="FFFFFF"/>
            <w:vAlign w:val="bottom"/>
          </w:tcPr>
          <w:p w14:paraId="640A41B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《食品安全法》第五十六条</w:t>
            </w:r>
          </w:p>
        </w:tc>
        <w:tc>
          <w:tcPr>
            <w:tcW w:w="1177" w:type="dxa"/>
            <w:shd w:val="clear" w:color="auto" w:fill="FFFFFF"/>
            <w:vAlign w:val="bottom"/>
          </w:tcPr>
          <w:p w14:paraId="5189136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警告</w:t>
            </w:r>
          </w:p>
        </w:tc>
        <w:tc>
          <w:tcPr>
            <w:tcW w:w="1177" w:type="dxa"/>
            <w:shd w:val="clear" w:color="auto" w:fill="FFFFFF"/>
            <w:vAlign w:val="bottom"/>
          </w:tcPr>
          <w:p w14:paraId="78B325A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南阳市市场监督管理局</w:t>
            </w:r>
          </w:p>
        </w:tc>
      </w:tr>
      <w:tr w14:paraId="39FF4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621" w:type="dxa"/>
            <w:shd w:val="clear" w:color="auto" w:fill="FFFFFF"/>
            <w:vAlign w:val="bottom"/>
          </w:tcPr>
          <w:p w14:paraId="6729C5A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9</w:t>
            </w:r>
          </w:p>
        </w:tc>
        <w:tc>
          <w:tcPr>
            <w:tcW w:w="1135" w:type="dxa"/>
            <w:shd w:val="clear" w:color="auto" w:fill="FFFFFF"/>
            <w:vAlign w:val="bottom"/>
          </w:tcPr>
          <w:p w14:paraId="47185B0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淅川县太坤餐饮店</w:t>
            </w:r>
          </w:p>
        </w:tc>
        <w:tc>
          <w:tcPr>
            <w:tcW w:w="1511" w:type="dxa"/>
            <w:shd w:val="clear" w:color="auto" w:fill="FFFFFF"/>
            <w:vAlign w:val="bottom"/>
          </w:tcPr>
          <w:p w14:paraId="397AE7E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淅川县龙城街道祥瑞首府二期</w:t>
            </w:r>
          </w:p>
        </w:tc>
        <w:tc>
          <w:tcPr>
            <w:tcW w:w="839" w:type="dxa"/>
            <w:shd w:val="clear" w:color="auto" w:fill="FFFFFF"/>
            <w:vAlign w:val="bottom"/>
          </w:tcPr>
          <w:p w14:paraId="386C14D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餐碗</w:t>
            </w:r>
          </w:p>
        </w:tc>
        <w:tc>
          <w:tcPr>
            <w:tcW w:w="588" w:type="dxa"/>
            <w:shd w:val="clear" w:color="auto" w:fill="FFFFFF"/>
            <w:vAlign w:val="center"/>
          </w:tcPr>
          <w:p w14:paraId="2D1F8E1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/</w:t>
            </w:r>
          </w:p>
        </w:tc>
        <w:tc>
          <w:tcPr>
            <w:tcW w:w="1179" w:type="dxa"/>
            <w:shd w:val="clear" w:color="auto" w:fill="FFFFFF"/>
            <w:vAlign w:val="center"/>
          </w:tcPr>
          <w:p w14:paraId="7A3D920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2025-09-17</w:t>
            </w:r>
          </w:p>
        </w:tc>
        <w:tc>
          <w:tcPr>
            <w:tcW w:w="1642" w:type="dxa"/>
            <w:shd w:val="clear" w:color="auto" w:fill="FFFFFF"/>
            <w:vAlign w:val="bottom"/>
          </w:tcPr>
          <w:p w14:paraId="253698C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《全国食品安全监督抽检实施细则（2025年版）》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66A3367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阴离子合成洗涤剂(以十二烷基苯磺酸钠计)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eastAsia="zh-CN"/>
              </w:rPr>
              <w:t>、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大肠菌群</w:t>
            </w:r>
          </w:p>
        </w:tc>
        <w:tc>
          <w:tcPr>
            <w:tcW w:w="1920" w:type="dxa"/>
            <w:shd w:val="clear" w:color="auto" w:fill="FFFFFF"/>
            <w:vAlign w:val="bottom"/>
          </w:tcPr>
          <w:p w14:paraId="446CEC5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《食品安全法》第五十六条</w:t>
            </w:r>
          </w:p>
        </w:tc>
        <w:tc>
          <w:tcPr>
            <w:tcW w:w="1177" w:type="dxa"/>
            <w:shd w:val="clear" w:color="auto" w:fill="FFFFFF"/>
            <w:vAlign w:val="bottom"/>
          </w:tcPr>
          <w:p w14:paraId="4C43D2E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警告</w:t>
            </w:r>
          </w:p>
        </w:tc>
        <w:tc>
          <w:tcPr>
            <w:tcW w:w="1177" w:type="dxa"/>
            <w:shd w:val="clear" w:color="auto" w:fill="FFFFFF"/>
            <w:vAlign w:val="bottom"/>
          </w:tcPr>
          <w:p w14:paraId="683A168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南阳市市场监督管理局</w:t>
            </w:r>
          </w:p>
        </w:tc>
      </w:tr>
      <w:tr w14:paraId="24136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621" w:type="dxa"/>
            <w:shd w:val="clear" w:color="auto" w:fill="FFFFFF"/>
            <w:vAlign w:val="bottom"/>
          </w:tcPr>
          <w:p w14:paraId="0816336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10</w:t>
            </w:r>
          </w:p>
        </w:tc>
        <w:tc>
          <w:tcPr>
            <w:tcW w:w="1135" w:type="dxa"/>
            <w:shd w:val="clear" w:color="auto" w:fill="FFFFFF"/>
            <w:vAlign w:val="bottom"/>
          </w:tcPr>
          <w:p w14:paraId="159C5E7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淅川县勾魂拌面馆</w:t>
            </w:r>
          </w:p>
        </w:tc>
        <w:tc>
          <w:tcPr>
            <w:tcW w:w="1511" w:type="dxa"/>
            <w:shd w:val="clear" w:color="auto" w:fill="FFFFFF"/>
            <w:vAlign w:val="bottom"/>
          </w:tcPr>
          <w:p w14:paraId="7C5904F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淅川县县城上亿广场</w:t>
            </w:r>
          </w:p>
        </w:tc>
        <w:tc>
          <w:tcPr>
            <w:tcW w:w="839" w:type="dxa"/>
            <w:shd w:val="clear" w:color="auto" w:fill="FFFFFF"/>
            <w:vAlign w:val="bottom"/>
          </w:tcPr>
          <w:p w14:paraId="2C3AE75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餐碗</w:t>
            </w:r>
          </w:p>
        </w:tc>
        <w:tc>
          <w:tcPr>
            <w:tcW w:w="588" w:type="dxa"/>
            <w:shd w:val="clear" w:color="auto" w:fill="FFFFFF"/>
            <w:vAlign w:val="center"/>
          </w:tcPr>
          <w:p w14:paraId="609A55D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/</w:t>
            </w:r>
          </w:p>
        </w:tc>
        <w:tc>
          <w:tcPr>
            <w:tcW w:w="1179" w:type="dxa"/>
            <w:shd w:val="clear" w:color="auto" w:fill="FFFFFF"/>
            <w:vAlign w:val="center"/>
          </w:tcPr>
          <w:p w14:paraId="5C56885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2025-09-17</w:t>
            </w:r>
          </w:p>
        </w:tc>
        <w:tc>
          <w:tcPr>
            <w:tcW w:w="1642" w:type="dxa"/>
            <w:shd w:val="clear" w:color="auto" w:fill="FFFFFF"/>
            <w:vAlign w:val="bottom"/>
          </w:tcPr>
          <w:p w14:paraId="103EE8A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《全国食品安全监督抽检实施细则（2025年版）》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5084D8A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阴离子合成洗涤剂(以十二烷基苯磺酸钠计)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eastAsia="zh-CN"/>
              </w:rPr>
              <w:t>、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大肠菌群</w:t>
            </w:r>
          </w:p>
        </w:tc>
        <w:tc>
          <w:tcPr>
            <w:tcW w:w="1920" w:type="dxa"/>
            <w:shd w:val="clear" w:color="auto" w:fill="FFFFFF"/>
            <w:vAlign w:val="bottom"/>
          </w:tcPr>
          <w:p w14:paraId="7F581D9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《食品安全法》第五十六条</w:t>
            </w:r>
          </w:p>
        </w:tc>
        <w:tc>
          <w:tcPr>
            <w:tcW w:w="1177" w:type="dxa"/>
            <w:shd w:val="clear" w:color="auto" w:fill="FFFFFF"/>
            <w:vAlign w:val="bottom"/>
          </w:tcPr>
          <w:p w14:paraId="303C6C7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警告</w:t>
            </w:r>
          </w:p>
        </w:tc>
        <w:tc>
          <w:tcPr>
            <w:tcW w:w="1177" w:type="dxa"/>
            <w:shd w:val="clear" w:color="auto" w:fill="FFFFFF"/>
            <w:vAlign w:val="bottom"/>
          </w:tcPr>
          <w:p w14:paraId="625F600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南阳市市场监督管理局</w:t>
            </w:r>
          </w:p>
        </w:tc>
      </w:tr>
      <w:tr w14:paraId="55982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621" w:type="dxa"/>
            <w:shd w:val="clear" w:color="auto" w:fill="FFFFFF"/>
            <w:vAlign w:val="bottom"/>
          </w:tcPr>
          <w:p w14:paraId="6A75555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11</w:t>
            </w:r>
          </w:p>
        </w:tc>
        <w:tc>
          <w:tcPr>
            <w:tcW w:w="1135" w:type="dxa"/>
            <w:shd w:val="clear" w:color="auto" w:fill="FFFFFF"/>
            <w:vAlign w:val="bottom"/>
          </w:tcPr>
          <w:p w14:paraId="28341A8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淅川县应强羊肉汤烩面店</w:t>
            </w:r>
          </w:p>
        </w:tc>
        <w:tc>
          <w:tcPr>
            <w:tcW w:w="1511" w:type="dxa"/>
            <w:shd w:val="clear" w:color="auto" w:fill="FFFFFF"/>
            <w:vAlign w:val="bottom"/>
          </w:tcPr>
          <w:p w14:paraId="46EF2DA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淅川县龙城街道上亿广场</w:t>
            </w:r>
          </w:p>
        </w:tc>
        <w:tc>
          <w:tcPr>
            <w:tcW w:w="839" w:type="dxa"/>
            <w:shd w:val="clear" w:color="auto" w:fill="FFFFFF"/>
            <w:vAlign w:val="bottom"/>
          </w:tcPr>
          <w:tbl>
            <w:tblPr>
              <w:tblStyle w:val="2"/>
              <w:tblW w:w="26835" w:type="dxa"/>
              <w:tblInd w:w="-15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6835"/>
            </w:tblGrid>
            <w:tr w14:paraId="5B4BAC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5415" w:type="dxa"/>
                  <w:tcBorders>
                    <w:top w:val="single" w:color="EBEEF5" w:sz="6" w:space="0"/>
                    <w:left w:val="single" w:color="EBEEF5" w:sz="6" w:space="0"/>
                    <w:bottom w:val="single" w:color="EBEEF5" w:sz="6" w:space="0"/>
                    <w:right w:val="single" w:color="EBEEF5" w:sz="6" w:space="0"/>
                  </w:tcBorders>
                  <w:shd w:val="clear" w:color="auto" w:fill="auto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</w:tcPr>
                <w:p w14:paraId="3C585554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bottom"/>
                    <w:rPr>
                      <w:rFonts w:ascii="Helvetica" w:hAnsi="Helvetica" w:eastAsia="Helvetica" w:cs="Helvetica"/>
                      <w:i w:val="0"/>
                      <w:iCs w:val="0"/>
                      <w:caps w:val="0"/>
                      <w:color w:val="auto"/>
                      <w:spacing w:val="0"/>
                      <w:sz w:val="19"/>
                      <w:szCs w:val="19"/>
                      <w:shd w:val="clear" w:fill="F5F7FA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caps w:val="0"/>
                      <w:color w:val="auto"/>
                      <w:spacing w:val="0"/>
                      <w:sz w:val="19"/>
                      <w:szCs w:val="19"/>
                      <w:shd w:val="clear" w:fill="F5F7FA"/>
                      <w:lang w:val="en-US" w:eastAsia="zh-CN"/>
                    </w:rPr>
                    <w:br w:type="textWrapping"/>
                  </w:r>
                  <w:r>
                    <w:rPr>
                      <w:rFonts w:hint="default" w:ascii="Helvetica" w:hAnsi="Helvetica" w:eastAsia="Helvetica" w:cs="Helvetica"/>
                      <w:i w:val="0"/>
                      <w:iCs w:val="0"/>
                      <w:caps w:val="0"/>
                      <w:color w:val="auto"/>
                      <w:spacing w:val="0"/>
                      <w:sz w:val="19"/>
                      <w:szCs w:val="19"/>
                      <w:shd w:val="clear" w:fill="F5F7FA"/>
                      <w:lang w:val="en-US" w:eastAsia="zh-CN"/>
                    </w:rPr>
                    <w:t>餐碗</w:t>
                  </w:r>
                </w:p>
              </w:tc>
            </w:tr>
          </w:tbl>
          <w:p w14:paraId="05416A5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</w:p>
        </w:tc>
        <w:tc>
          <w:tcPr>
            <w:tcW w:w="588" w:type="dxa"/>
            <w:shd w:val="clear" w:color="auto" w:fill="FFFFFF"/>
            <w:vAlign w:val="center"/>
          </w:tcPr>
          <w:p w14:paraId="040BFC3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/</w:t>
            </w:r>
          </w:p>
        </w:tc>
        <w:tc>
          <w:tcPr>
            <w:tcW w:w="1179" w:type="dxa"/>
            <w:shd w:val="clear" w:color="auto" w:fill="FFFFFF"/>
            <w:vAlign w:val="center"/>
          </w:tcPr>
          <w:p w14:paraId="53ED7B1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2025-09-17</w:t>
            </w:r>
          </w:p>
        </w:tc>
        <w:tc>
          <w:tcPr>
            <w:tcW w:w="1642" w:type="dxa"/>
            <w:shd w:val="clear" w:color="auto" w:fill="FFFFFF"/>
            <w:vAlign w:val="bottom"/>
          </w:tcPr>
          <w:p w14:paraId="67A6617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《全国食品安全监督抽检实施细则（2025年版）》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320B394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大肠菌群</w:t>
            </w:r>
          </w:p>
        </w:tc>
        <w:tc>
          <w:tcPr>
            <w:tcW w:w="1920" w:type="dxa"/>
            <w:shd w:val="clear" w:color="auto" w:fill="FFFFFF"/>
            <w:vAlign w:val="bottom"/>
          </w:tcPr>
          <w:p w14:paraId="77F03C3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《食品安全法》第五十六条</w:t>
            </w:r>
          </w:p>
        </w:tc>
        <w:tc>
          <w:tcPr>
            <w:tcW w:w="1177" w:type="dxa"/>
            <w:shd w:val="clear" w:color="auto" w:fill="FFFFFF"/>
            <w:vAlign w:val="bottom"/>
          </w:tcPr>
          <w:p w14:paraId="25957F7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警告</w:t>
            </w:r>
          </w:p>
        </w:tc>
        <w:tc>
          <w:tcPr>
            <w:tcW w:w="1177" w:type="dxa"/>
            <w:shd w:val="clear" w:color="auto" w:fill="FFFFFF"/>
            <w:vAlign w:val="bottom"/>
          </w:tcPr>
          <w:p w14:paraId="711BBB8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南阳市市场监督管理局</w:t>
            </w:r>
          </w:p>
        </w:tc>
      </w:tr>
      <w:tr w14:paraId="31B2A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621" w:type="dxa"/>
            <w:shd w:val="clear" w:color="auto" w:fill="FFFFFF"/>
            <w:vAlign w:val="bottom"/>
          </w:tcPr>
          <w:p w14:paraId="44D99B2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12</w:t>
            </w:r>
          </w:p>
        </w:tc>
        <w:tc>
          <w:tcPr>
            <w:tcW w:w="1135" w:type="dxa"/>
            <w:shd w:val="clear" w:color="auto" w:fill="FFFFFF"/>
            <w:vAlign w:val="bottom"/>
          </w:tcPr>
          <w:p w14:paraId="0B07EEA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淅川县盛和家园酒店</w:t>
            </w:r>
          </w:p>
        </w:tc>
        <w:tc>
          <w:tcPr>
            <w:tcW w:w="1511" w:type="dxa"/>
            <w:shd w:val="clear" w:color="auto" w:fill="FFFFFF"/>
            <w:vAlign w:val="bottom"/>
          </w:tcPr>
          <w:p w14:paraId="3940034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淅川县龙城街道渠首大道</w:t>
            </w:r>
          </w:p>
        </w:tc>
        <w:tc>
          <w:tcPr>
            <w:tcW w:w="839" w:type="dxa"/>
            <w:shd w:val="clear" w:color="auto" w:fill="FFFFFF"/>
            <w:vAlign w:val="bottom"/>
          </w:tcPr>
          <w:p w14:paraId="0734501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餐碗</w:t>
            </w:r>
          </w:p>
        </w:tc>
        <w:tc>
          <w:tcPr>
            <w:tcW w:w="588" w:type="dxa"/>
            <w:shd w:val="clear" w:color="auto" w:fill="FFFFFF"/>
            <w:vAlign w:val="center"/>
          </w:tcPr>
          <w:p w14:paraId="3E55866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/</w:t>
            </w:r>
          </w:p>
        </w:tc>
        <w:tc>
          <w:tcPr>
            <w:tcW w:w="1179" w:type="dxa"/>
            <w:shd w:val="clear" w:color="auto" w:fill="FFFFFF"/>
            <w:vAlign w:val="center"/>
          </w:tcPr>
          <w:p w14:paraId="05A1033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2025-09-17</w:t>
            </w:r>
          </w:p>
        </w:tc>
        <w:tc>
          <w:tcPr>
            <w:tcW w:w="1642" w:type="dxa"/>
            <w:shd w:val="clear" w:color="auto" w:fill="FFFFFF"/>
            <w:vAlign w:val="bottom"/>
          </w:tcPr>
          <w:p w14:paraId="6C3FF76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《全国食品安全监督抽检实施细则（2025年版）》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4A8D930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大肠菌群</w:t>
            </w:r>
          </w:p>
        </w:tc>
        <w:tc>
          <w:tcPr>
            <w:tcW w:w="1920" w:type="dxa"/>
            <w:shd w:val="clear" w:color="auto" w:fill="FFFFFF"/>
            <w:vAlign w:val="bottom"/>
          </w:tcPr>
          <w:p w14:paraId="7C2307E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《食品安全法》第五十六条</w:t>
            </w:r>
          </w:p>
        </w:tc>
        <w:tc>
          <w:tcPr>
            <w:tcW w:w="1177" w:type="dxa"/>
            <w:shd w:val="clear" w:color="auto" w:fill="FFFFFF"/>
            <w:vAlign w:val="bottom"/>
          </w:tcPr>
          <w:p w14:paraId="58E1727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警告</w:t>
            </w:r>
          </w:p>
        </w:tc>
        <w:tc>
          <w:tcPr>
            <w:tcW w:w="1177" w:type="dxa"/>
            <w:shd w:val="clear" w:color="auto" w:fill="FFFFFF"/>
            <w:vAlign w:val="bottom"/>
          </w:tcPr>
          <w:p w14:paraId="15448C1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南阳市市场监督管理局</w:t>
            </w:r>
          </w:p>
        </w:tc>
      </w:tr>
      <w:tr w14:paraId="68E74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621" w:type="dxa"/>
            <w:shd w:val="clear" w:color="auto" w:fill="FFFFFF"/>
            <w:vAlign w:val="bottom"/>
          </w:tcPr>
          <w:p w14:paraId="7A4A82A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13</w:t>
            </w:r>
          </w:p>
        </w:tc>
        <w:tc>
          <w:tcPr>
            <w:tcW w:w="1135" w:type="dxa"/>
            <w:shd w:val="clear" w:color="auto" w:fill="FFFFFF"/>
            <w:vAlign w:val="bottom"/>
          </w:tcPr>
          <w:p w14:paraId="6929092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淅川县刘源记鲜羊肉汤馆</w:t>
            </w:r>
          </w:p>
        </w:tc>
        <w:tc>
          <w:tcPr>
            <w:tcW w:w="1511" w:type="dxa"/>
            <w:shd w:val="clear" w:color="auto" w:fill="FFFFFF"/>
            <w:vAlign w:val="bottom"/>
          </w:tcPr>
          <w:p w14:paraId="7142A8B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淅川县龙城街道兴业路</w:t>
            </w:r>
          </w:p>
        </w:tc>
        <w:tc>
          <w:tcPr>
            <w:tcW w:w="839" w:type="dxa"/>
            <w:shd w:val="clear" w:color="auto" w:fill="FFFFFF"/>
            <w:vAlign w:val="bottom"/>
          </w:tcPr>
          <w:p w14:paraId="4F1F3CE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餐碗</w:t>
            </w:r>
          </w:p>
        </w:tc>
        <w:tc>
          <w:tcPr>
            <w:tcW w:w="588" w:type="dxa"/>
            <w:shd w:val="clear" w:color="auto" w:fill="FFFFFF"/>
            <w:vAlign w:val="center"/>
          </w:tcPr>
          <w:p w14:paraId="33B80A7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/</w:t>
            </w:r>
          </w:p>
        </w:tc>
        <w:tc>
          <w:tcPr>
            <w:tcW w:w="1179" w:type="dxa"/>
            <w:shd w:val="clear" w:color="auto" w:fill="FFFFFF"/>
            <w:vAlign w:val="center"/>
          </w:tcPr>
          <w:p w14:paraId="3E1BF60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2025-09-17</w:t>
            </w:r>
          </w:p>
        </w:tc>
        <w:tc>
          <w:tcPr>
            <w:tcW w:w="1642" w:type="dxa"/>
            <w:shd w:val="clear" w:color="auto" w:fill="FFFFFF"/>
            <w:vAlign w:val="bottom"/>
          </w:tcPr>
          <w:p w14:paraId="3AF4D4E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《全国食品安全监督抽检实施细则（2025年版）》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0F3C369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阴离子合成洗涤剂(以十二烷基苯磺酸钠计)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eastAsia="zh-CN"/>
              </w:rPr>
              <w:t>、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</w:rPr>
              <w:t>大肠菌群</w:t>
            </w:r>
          </w:p>
        </w:tc>
        <w:tc>
          <w:tcPr>
            <w:tcW w:w="1920" w:type="dxa"/>
            <w:shd w:val="clear" w:color="auto" w:fill="FFFFFF"/>
            <w:vAlign w:val="bottom"/>
          </w:tcPr>
          <w:p w14:paraId="0E42399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《食品安全法》第五十六条</w:t>
            </w:r>
          </w:p>
        </w:tc>
        <w:tc>
          <w:tcPr>
            <w:tcW w:w="1177" w:type="dxa"/>
            <w:shd w:val="clear" w:color="auto" w:fill="FFFFFF"/>
            <w:vAlign w:val="bottom"/>
          </w:tcPr>
          <w:p w14:paraId="5C55E0D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警告</w:t>
            </w:r>
          </w:p>
        </w:tc>
        <w:tc>
          <w:tcPr>
            <w:tcW w:w="1177" w:type="dxa"/>
            <w:shd w:val="clear" w:color="auto" w:fill="FFFFFF"/>
            <w:vAlign w:val="bottom"/>
          </w:tcPr>
          <w:p w14:paraId="470B733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5F7FA"/>
                <w:lang w:val="en-US" w:eastAsia="zh-CN"/>
              </w:rPr>
              <w:t>南阳市市场监督管理局</w:t>
            </w:r>
          </w:p>
        </w:tc>
      </w:tr>
      <w:bookmarkEnd w:id="0"/>
    </w:tbl>
    <w:p w14:paraId="7B2793C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OWI2YzI1MGE5MWU1ODk2MGQzYzYzZmIwMTgzYTUifQ=="/>
  </w:docVars>
  <w:rsids>
    <w:rsidRoot w:val="00000000"/>
    <w:rsid w:val="00D5688F"/>
    <w:rsid w:val="020D52A5"/>
    <w:rsid w:val="07F128FE"/>
    <w:rsid w:val="0A7B04A7"/>
    <w:rsid w:val="0E2B577C"/>
    <w:rsid w:val="117F087D"/>
    <w:rsid w:val="12C70D3C"/>
    <w:rsid w:val="185B7649"/>
    <w:rsid w:val="18694035"/>
    <w:rsid w:val="18B81592"/>
    <w:rsid w:val="1A850AEC"/>
    <w:rsid w:val="1C8F306C"/>
    <w:rsid w:val="2201708C"/>
    <w:rsid w:val="2423153B"/>
    <w:rsid w:val="26127540"/>
    <w:rsid w:val="26DD4CA5"/>
    <w:rsid w:val="26ED66BC"/>
    <w:rsid w:val="29041406"/>
    <w:rsid w:val="2E7514FA"/>
    <w:rsid w:val="30FB78BC"/>
    <w:rsid w:val="34A00986"/>
    <w:rsid w:val="35FB70A0"/>
    <w:rsid w:val="39783BBA"/>
    <w:rsid w:val="3B767C69"/>
    <w:rsid w:val="458E6201"/>
    <w:rsid w:val="460C47F0"/>
    <w:rsid w:val="46125AAB"/>
    <w:rsid w:val="48B318A3"/>
    <w:rsid w:val="4B5A0188"/>
    <w:rsid w:val="4BC834DE"/>
    <w:rsid w:val="4EC05A55"/>
    <w:rsid w:val="4ECD4317"/>
    <w:rsid w:val="51DC0DF8"/>
    <w:rsid w:val="523B6DF6"/>
    <w:rsid w:val="57224EBA"/>
    <w:rsid w:val="58DF7DD4"/>
    <w:rsid w:val="5B9261ED"/>
    <w:rsid w:val="5F4C6239"/>
    <w:rsid w:val="633A7AE4"/>
    <w:rsid w:val="67A80860"/>
    <w:rsid w:val="6A144914"/>
    <w:rsid w:val="6A386990"/>
    <w:rsid w:val="6BC74F63"/>
    <w:rsid w:val="76D27844"/>
    <w:rsid w:val="7CF7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15"/>
      <w:szCs w:val="15"/>
      <w:u w:val="none"/>
    </w:rPr>
  </w:style>
  <w:style w:type="character" w:customStyle="1" w:styleId="5">
    <w:name w:val="font31"/>
    <w:basedOn w:val="3"/>
    <w:autoRedefine/>
    <w:qFormat/>
    <w:uiPriority w:val="0"/>
    <w:rPr>
      <w:rFonts w:ascii="Arial" w:hAnsi="Arial" w:cs="Arial"/>
      <w:b/>
      <w:bCs/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894</Words>
  <Characters>988</Characters>
  <Lines>0</Lines>
  <Paragraphs>0</Paragraphs>
  <TotalTime>28</TotalTime>
  <ScaleCrop>false</ScaleCrop>
  <LinksUpToDate>false</LinksUpToDate>
  <CharactersWithSpaces>991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2024-05-29T01:11:00Z</dcterms:created>
  <dc:creator>Administrator</dc:creator>
  <cp:lastModifiedBy>赵亮</cp:lastModifiedBy>
  <cp:lastPrinted>2024-05-29T01:37:00Z</cp:lastPrinted>
  <dcterms:modified xsi:type="dcterms:W3CDTF">2025-11-27T11:23:01Z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6F0786FC1DA74B8C9E0DEC2F389E0843_12</vt:lpwstr>
  </property>
  <property fmtid="{D5CDD505-2E9C-101B-9397-08002B2CF9AE}" pid="4" name="KSOTemplateDocerSaveRecord">
    <vt:lpwstr>eyJoZGlkIjoiNjA4NDI1ZGVmYzM5M2E3ODNjNWMwZDk2NDg0ZDdmYzYiLCJ1c2VySWQiOiI1NzAzNzQ3NDQifQ==</vt:lpwstr>
  </property>
</Properties>
</file>